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1749DD4F" w14:textId="77777777" w:rsidR="00114E26" w:rsidRDefault="00114E26" w:rsidP="00FC2139">
      <w:pPr>
        <w:tabs>
          <w:tab w:val="left" w:pos="900"/>
          <w:tab w:val="left" w:pos="1260"/>
        </w:tabs>
        <w:ind w:left="720" w:hanging="360"/>
      </w:pPr>
    </w:p>
    <w:p w14:paraId="4EA3945C" w14:textId="77777777" w:rsidR="00114E26" w:rsidRDefault="00114E26" w:rsidP="00FC2139">
      <w:pPr>
        <w:tabs>
          <w:tab w:val="left" w:pos="900"/>
          <w:tab w:val="left" w:pos="1260"/>
        </w:tabs>
        <w:ind w:left="720" w:hanging="360"/>
      </w:pPr>
    </w:p>
    <w:p w14:paraId="57CE79D2" w14:textId="77777777" w:rsidR="00114E26" w:rsidRDefault="00114E26" w:rsidP="00FC2139">
      <w:pPr>
        <w:tabs>
          <w:tab w:val="left" w:pos="900"/>
          <w:tab w:val="left" w:pos="1260"/>
        </w:tabs>
        <w:ind w:left="720" w:hanging="360"/>
      </w:pPr>
    </w:p>
    <w:p w14:paraId="35F78C98" w14:textId="77777777" w:rsidR="00114E26" w:rsidRDefault="00114E26" w:rsidP="00FC2139">
      <w:pPr>
        <w:tabs>
          <w:tab w:val="left" w:pos="900"/>
          <w:tab w:val="left" w:pos="1260"/>
        </w:tabs>
        <w:ind w:left="720" w:hanging="360"/>
      </w:pPr>
    </w:p>
    <w:p w14:paraId="7B5A1390" w14:textId="77777777" w:rsidR="00114E26" w:rsidRPr="00114E26" w:rsidRDefault="00114E26" w:rsidP="00114E26">
      <w:pPr>
        <w:rPr>
          <w:rFonts w:ascii="proxima_nova_rgregular" w:hAnsi="proxima_nova_rgregular" w:cs="Calibri"/>
          <w:color w:val="333333"/>
          <w:sz w:val="30"/>
          <w:szCs w:val="30"/>
        </w:rPr>
      </w:pPr>
      <w:r w:rsidRPr="00114E26">
        <w:rPr>
          <w:rFonts w:ascii="proxima_nova_rgregular" w:hAnsi="proxima_nova_rgregular" w:cs="Calibri"/>
          <w:b/>
          <w:bCs/>
          <w:color w:val="333333"/>
          <w:sz w:val="30"/>
          <w:szCs w:val="30"/>
        </w:rPr>
        <w:t>School Regionalization in New Jersey: Issues, Opportunities and Challenges </w:t>
      </w:r>
    </w:p>
    <w:p w14:paraId="49AD7AB1"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Business Hall, Rowan University</w:t>
      </w:r>
    </w:p>
    <w:p w14:paraId="1F48AA0D"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b/>
          <w:bCs/>
          <w:color w:val="333333"/>
          <w:sz w:val="21"/>
          <w:szCs w:val="21"/>
          <w:shd w:val="clear" w:color="auto" w:fill="FFFFFF"/>
        </w:rPr>
        <w:t>Wednesday, February 7, 2024</w:t>
      </w:r>
    </w:p>
    <w:p w14:paraId="41B06EB8"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Registration and breakfast, 8 a.m. to 8:45 a.m.</w:t>
      </w:r>
    </w:p>
    <w:p w14:paraId="289452F3"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Program, 8:45 a.m. to 12:15 p.m. </w:t>
      </w:r>
    </w:p>
    <w:p w14:paraId="5D3F0067"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 xml:space="preserve">Sign up for </w:t>
      </w:r>
      <w:r w:rsidRPr="00114E26">
        <w:rPr>
          <w:rFonts w:ascii="Helvetica" w:hAnsi="Helvetica" w:cs="Calibri"/>
          <w:color w:val="333333"/>
          <w:sz w:val="21"/>
          <w:szCs w:val="21"/>
          <w:u w:val="single"/>
          <w:shd w:val="clear" w:color="auto" w:fill="FFFFFF"/>
        </w:rPr>
        <w:t>i</w:t>
      </w:r>
      <w:r w:rsidRPr="00114E26">
        <w:rPr>
          <w:rFonts w:ascii="Helvetica" w:hAnsi="Helvetica" w:cs="Calibri"/>
          <w:b/>
          <w:bCs/>
          <w:color w:val="333333"/>
          <w:sz w:val="21"/>
          <w:szCs w:val="21"/>
          <w:u w:val="single"/>
          <w:shd w:val="clear" w:color="auto" w:fill="FFFFFF"/>
        </w:rPr>
        <w:t xml:space="preserve">n-person or virtual </w:t>
      </w:r>
      <w:proofErr w:type="gramStart"/>
      <w:r w:rsidRPr="00114E26">
        <w:rPr>
          <w:rFonts w:ascii="Helvetica" w:hAnsi="Helvetica" w:cs="Calibri"/>
          <w:b/>
          <w:bCs/>
          <w:color w:val="333333"/>
          <w:sz w:val="21"/>
          <w:szCs w:val="21"/>
          <w:u w:val="single"/>
          <w:shd w:val="clear" w:color="auto" w:fill="FFFFFF"/>
        </w:rPr>
        <w:t>attendance</w:t>
      </w:r>
      <w:proofErr w:type="gramEnd"/>
    </w:p>
    <w:p w14:paraId="54FF5E3C" w14:textId="77777777" w:rsidR="00114E26" w:rsidRPr="00114E26" w:rsidRDefault="00114E26" w:rsidP="00114E26">
      <w:pPr>
        <w:spacing w:line="320" w:lineRule="atLeast"/>
        <w:rPr>
          <w:rFonts w:ascii="Calibri" w:hAnsi="Calibri" w:cs="Calibri"/>
          <w:sz w:val="22"/>
          <w:szCs w:val="22"/>
        </w:rPr>
      </w:pPr>
      <w:r w:rsidRPr="00114E26">
        <w:rPr>
          <w:rFonts w:ascii="Calibri" w:hAnsi="Calibri" w:cs="Calibri"/>
          <w:sz w:val="22"/>
          <w:szCs w:val="22"/>
          <w:shd w:val="clear" w:color="auto" w:fill="FFFFFF"/>
        </w:rPr>
        <w:t> </w:t>
      </w:r>
    </w:p>
    <w:p w14:paraId="63CF166F"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 xml:space="preserve">Please join us for the Sweeney Center for Public Policy’s Conference on </w:t>
      </w:r>
      <w:r w:rsidRPr="00114E26">
        <w:rPr>
          <w:rFonts w:ascii="Helvetica" w:hAnsi="Helvetica" w:cs="Calibri"/>
          <w:b/>
          <w:bCs/>
          <w:color w:val="333333"/>
          <w:sz w:val="21"/>
          <w:szCs w:val="21"/>
          <w:shd w:val="clear" w:color="auto" w:fill="FFFFFF"/>
        </w:rPr>
        <w:t xml:space="preserve">School Regionalization in New Jersey. </w:t>
      </w:r>
      <w:r w:rsidRPr="00114E26">
        <w:rPr>
          <w:rFonts w:ascii="Helvetica" w:hAnsi="Helvetica" w:cs="Calibri"/>
          <w:color w:val="333333"/>
          <w:sz w:val="21"/>
          <w:szCs w:val="21"/>
          <w:shd w:val="clear" w:color="auto" w:fill="FFFFFF"/>
        </w:rPr>
        <w:t>The conference will lay out the major changes in New Jersey’s new school regionalization statute enacted in 2022 and go over the requirements of the School Regionalization Efficiency Program (SREP) grant program. The program will discuss the progress of regionalization initiatives undertaken since the enactment two years ago of S3488, the first major revision of the state’s school regionalization law in a quarter-century.</w:t>
      </w:r>
    </w:p>
    <w:p w14:paraId="1A9C9D15" w14:textId="77777777" w:rsidR="00114E26" w:rsidRPr="00114E26" w:rsidRDefault="00114E26" w:rsidP="00114E26">
      <w:pPr>
        <w:spacing w:line="320" w:lineRule="atLeast"/>
        <w:rPr>
          <w:rFonts w:ascii="Helvetica" w:hAnsi="Helvetica" w:cs="Calibri"/>
          <w:color w:val="333333"/>
          <w:sz w:val="21"/>
          <w:szCs w:val="21"/>
        </w:rPr>
      </w:pPr>
      <w:r w:rsidRPr="00114E26">
        <w:rPr>
          <w:rFonts w:ascii="Helvetica" w:hAnsi="Helvetica" w:cs="Calibri"/>
          <w:color w:val="333333"/>
          <w:sz w:val="21"/>
          <w:szCs w:val="21"/>
          <w:shd w:val="clear" w:color="auto" w:fill="FFFFFF"/>
        </w:rPr>
        <w:t>Speakers include:</w:t>
      </w:r>
    </w:p>
    <w:p w14:paraId="0542F2AB" w14:textId="77777777" w:rsidR="00114E26" w:rsidRPr="00114E26" w:rsidRDefault="00114E26" w:rsidP="00114E26">
      <w:pPr>
        <w:numPr>
          <w:ilvl w:val="0"/>
          <w:numId w:val="31"/>
        </w:numPr>
        <w:spacing w:line="320" w:lineRule="atLeast"/>
        <w:textAlignment w:val="center"/>
        <w:rPr>
          <w:rFonts w:ascii="Calibri" w:hAnsi="Calibri" w:cs="Calibri"/>
          <w:sz w:val="22"/>
          <w:szCs w:val="22"/>
        </w:rPr>
      </w:pPr>
      <w:r w:rsidRPr="00114E26">
        <w:rPr>
          <w:rFonts w:ascii="Helvetica" w:hAnsi="Helvetica" w:cs="Calibri"/>
          <w:b/>
          <w:bCs/>
          <w:color w:val="333333"/>
          <w:sz w:val="21"/>
          <w:szCs w:val="21"/>
          <w:shd w:val="clear" w:color="auto" w:fill="FFFFFF"/>
        </w:rPr>
        <w:t>Jacquelyn Suarez</w:t>
      </w:r>
      <w:r w:rsidRPr="00114E26">
        <w:rPr>
          <w:rFonts w:ascii="Helvetica" w:hAnsi="Helvetica" w:cs="Calibri"/>
          <w:color w:val="333333"/>
          <w:sz w:val="21"/>
          <w:szCs w:val="21"/>
          <w:shd w:val="clear" w:color="auto" w:fill="FFFFFF"/>
        </w:rPr>
        <w:t xml:space="preserve">, Acting Community Affairs Commissioner, and </w:t>
      </w:r>
      <w:r w:rsidRPr="00114E26">
        <w:rPr>
          <w:rFonts w:ascii="Helvetica" w:hAnsi="Helvetica" w:cs="Calibri"/>
          <w:b/>
          <w:bCs/>
          <w:color w:val="333333"/>
          <w:sz w:val="21"/>
          <w:szCs w:val="21"/>
          <w:shd w:val="clear" w:color="auto" w:fill="FFFFFF"/>
        </w:rPr>
        <w:t xml:space="preserve">Richard </w:t>
      </w:r>
      <w:proofErr w:type="spellStart"/>
      <w:r w:rsidRPr="00114E26">
        <w:rPr>
          <w:rFonts w:ascii="Helvetica" w:hAnsi="Helvetica" w:cs="Calibri"/>
          <w:b/>
          <w:bCs/>
          <w:color w:val="333333"/>
          <w:sz w:val="21"/>
          <w:szCs w:val="21"/>
          <w:shd w:val="clear" w:color="auto" w:fill="FFFFFF"/>
        </w:rPr>
        <w:t>Richardella</w:t>
      </w:r>
      <w:proofErr w:type="spellEnd"/>
      <w:r w:rsidRPr="00114E26">
        <w:rPr>
          <w:rFonts w:ascii="Helvetica" w:hAnsi="Helvetica" w:cs="Calibri"/>
          <w:b/>
          <w:bCs/>
          <w:color w:val="333333"/>
          <w:sz w:val="21"/>
          <w:szCs w:val="21"/>
          <w:shd w:val="clear" w:color="auto" w:fill="FFFFFF"/>
        </w:rPr>
        <w:t>,</w:t>
      </w:r>
      <w:r w:rsidRPr="00114E26">
        <w:rPr>
          <w:rFonts w:ascii="Helvetica" w:hAnsi="Helvetica" w:cs="Calibri"/>
          <w:color w:val="333333"/>
          <w:sz w:val="21"/>
          <w:szCs w:val="21"/>
          <w:shd w:val="clear" w:color="auto" w:fill="FFFFFF"/>
        </w:rPr>
        <w:t> chief of the Bureau of Local Government Assistance, who will discuss the School Regionalization and Efficiency Program (SREP) grants that fund the full cost of regionalization studies.</w:t>
      </w:r>
    </w:p>
    <w:p w14:paraId="74643AE6" w14:textId="77777777" w:rsidR="00114E26" w:rsidRPr="00114E26" w:rsidRDefault="00114E26" w:rsidP="00114E26">
      <w:pPr>
        <w:numPr>
          <w:ilvl w:val="0"/>
          <w:numId w:val="31"/>
        </w:numPr>
        <w:textAlignment w:val="center"/>
        <w:rPr>
          <w:rFonts w:ascii="Calibri" w:hAnsi="Calibri" w:cs="Calibri"/>
          <w:sz w:val="22"/>
          <w:szCs w:val="22"/>
        </w:rPr>
      </w:pPr>
      <w:r w:rsidRPr="00114E26">
        <w:rPr>
          <w:rFonts w:ascii="Helvetica" w:hAnsi="Helvetica" w:cs="Calibri"/>
          <w:b/>
          <w:bCs/>
          <w:color w:val="333333"/>
          <w:sz w:val="21"/>
          <w:szCs w:val="21"/>
        </w:rPr>
        <w:t>Mark Magyar</w:t>
      </w:r>
      <w:r w:rsidRPr="00114E26">
        <w:rPr>
          <w:rFonts w:ascii="Helvetica" w:hAnsi="Helvetica" w:cs="Calibri"/>
          <w:color w:val="333333"/>
          <w:sz w:val="21"/>
          <w:szCs w:val="21"/>
        </w:rPr>
        <w:t>, who negotiated the new law with the NJEA, NJ School Boards Association and other stakeholders, who will discuss the provisions of the new statute.</w:t>
      </w:r>
    </w:p>
    <w:p w14:paraId="44346CE9" w14:textId="77777777" w:rsidR="00114E26" w:rsidRPr="00114E26" w:rsidRDefault="00114E26" w:rsidP="00114E26">
      <w:pPr>
        <w:numPr>
          <w:ilvl w:val="0"/>
          <w:numId w:val="31"/>
        </w:numPr>
        <w:textAlignment w:val="center"/>
        <w:rPr>
          <w:rFonts w:ascii="Calibri" w:hAnsi="Calibri" w:cs="Calibri"/>
          <w:sz w:val="22"/>
          <w:szCs w:val="22"/>
        </w:rPr>
      </w:pPr>
      <w:r w:rsidRPr="00114E26">
        <w:rPr>
          <w:rFonts w:ascii="Helvetica" w:hAnsi="Helvetica" w:cs="Calibri"/>
          <w:b/>
          <w:bCs/>
          <w:color w:val="333333"/>
          <w:sz w:val="21"/>
          <w:szCs w:val="21"/>
        </w:rPr>
        <w:t>Tara Beams</w:t>
      </w:r>
      <w:r w:rsidRPr="00114E26">
        <w:rPr>
          <w:rFonts w:ascii="Helvetica" w:hAnsi="Helvetica" w:cs="Calibri"/>
          <w:color w:val="333333"/>
          <w:sz w:val="21"/>
          <w:szCs w:val="21"/>
        </w:rPr>
        <w:t xml:space="preserve">, Henry Hudson Regional </w:t>
      </w:r>
      <w:proofErr w:type="gramStart"/>
      <w:r w:rsidRPr="00114E26">
        <w:rPr>
          <w:rFonts w:ascii="Helvetica" w:hAnsi="Helvetica" w:cs="Calibri"/>
          <w:color w:val="333333"/>
          <w:sz w:val="21"/>
          <w:szCs w:val="21"/>
        </w:rPr>
        <w:t>schools</w:t>
      </w:r>
      <w:proofErr w:type="gramEnd"/>
      <w:r w:rsidRPr="00114E26">
        <w:rPr>
          <w:rFonts w:ascii="Helvetica" w:hAnsi="Helvetica" w:cs="Calibri"/>
          <w:color w:val="333333"/>
          <w:sz w:val="21"/>
          <w:szCs w:val="21"/>
        </w:rPr>
        <w:t xml:space="preserve"> superintendent, and regionalization consultant </w:t>
      </w:r>
      <w:r w:rsidRPr="00114E26">
        <w:rPr>
          <w:rFonts w:ascii="Helvetica" w:hAnsi="Helvetica" w:cs="Calibri"/>
          <w:b/>
          <w:bCs/>
          <w:color w:val="333333"/>
          <w:sz w:val="21"/>
          <w:szCs w:val="21"/>
        </w:rPr>
        <w:t xml:space="preserve">Brian </w:t>
      </w:r>
      <w:proofErr w:type="spellStart"/>
      <w:r w:rsidRPr="00114E26">
        <w:rPr>
          <w:rFonts w:ascii="Helvetica" w:hAnsi="Helvetica" w:cs="Calibri"/>
          <w:b/>
          <w:bCs/>
          <w:color w:val="333333"/>
          <w:sz w:val="21"/>
          <w:szCs w:val="21"/>
        </w:rPr>
        <w:t>Falkowski</w:t>
      </w:r>
      <w:proofErr w:type="spellEnd"/>
      <w:r w:rsidRPr="00114E26">
        <w:rPr>
          <w:rFonts w:ascii="Helvetica" w:hAnsi="Helvetica" w:cs="Calibri"/>
          <w:color w:val="333333"/>
          <w:sz w:val="21"/>
          <w:szCs w:val="21"/>
        </w:rPr>
        <w:t>, who will discuss the public process that resulted four months ago in the first successful regionalization vote in New Jersey since 2013.</w:t>
      </w:r>
    </w:p>
    <w:p w14:paraId="2A42FB17" w14:textId="77777777" w:rsidR="00114E26" w:rsidRPr="00114E26" w:rsidRDefault="00114E26" w:rsidP="00114E26">
      <w:pPr>
        <w:numPr>
          <w:ilvl w:val="0"/>
          <w:numId w:val="31"/>
        </w:numPr>
        <w:textAlignment w:val="center"/>
        <w:rPr>
          <w:rFonts w:ascii="Calibri" w:hAnsi="Calibri" w:cs="Calibri"/>
          <w:sz w:val="22"/>
          <w:szCs w:val="22"/>
        </w:rPr>
      </w:pPr>
      <w:r w:rsidRPr="00114E26">
        <w:rPr>
          <w:rFonts w:ascii="Helvetica" w:hAnsi="Helvetica" w:cs="Calibri"/>
          <w:b/>
          <w:bCs/>
          <w:color w:val="333333"/>
          <w:sz w:val="21"/>
          <w:szCs w:val="21"/>
        </w:rPr>
        <w:t>Kennedy Greene</w:t>
      </w:r>
      <w:r w:rsidRPr="00114E26">
        <w:rPr>
          <w:rFonts w:ascii="Helvetica" w:hAnsi="Helvetica" w:cs="Calibri"/>
          <w:color w:val="333333"/>
          <w:sz w:val="21"/>
          <w:szCs w:val="21"/>
        </w:rPr>
        <w:t xml:space="preserve">, former Newton superintendent, and </w:t>
      </w:r>
      <w:r w:rsidRPr="00114E26">
        <w:rPr>
          <w:rFonts w:ascii="Helvetica" w:hAnsi="Helvetica" w:cs="Calibri"/>
          <w:b/>
          <w:bCs/>
          <w:color w:val="333333"/>
          <w:sz w:val="21"/>
          <w:szCs w:val="21"/>
        </w:rPr>
        <w:t>Scott Oswald</w:t>
      </w:r>
      <w:r w:rsidRPr="00114E26">
        <w:rPr>
          <w:rFonts w:ascii="Helvetica" w:hAnsi="Helvetica" w:cs="Calibri"/>
          <w:color w:val="333333"/>
          <w:sz w:val="21"/>
          <w:szCs w:val="21"/>
        </w:rPr>
        <w:t>, former Collingswood superintendent, who will discuss the regionalization study process.</w:t>
      </w:r>
    </w:p>
    <w:p w14:paraId="66A77007" w14:textId="77777777" w:rsidR="00114E26" w:rsidRPr="00114E26" w:rsidRDefault="00114E26" w:rsidP="00114E26">
      <w:pPr>
        <w:numPr>
          <w:ilvl w:val="0"/>
          <w:numId w:val="31"/>
        </w:numPr>
        <w:textAlignment w:val="center"/>
        <w:rPr>
          <w:rFonts w:ascii="Calibri" w:hAnsi="Calibri" w:cs="Calibri"/>
          <w:sz w:val="22"/>
          <w:szCs w:val="22"/>
        </w:rPr>
      </w:pPr>
      <w:r w:rsidRPr="00114E26">
        <w:rPr>
          <w:rFonts w:ascii="Helvetica" w:hAnsi="Helvetica" w:cs="Calibri"/>
          <w:b/>
          <w:bCs/>
          <w:color w:val="333333"/>
          <w:sz w:val="21"/>
          <w:szCs w:val="21"/>
        </w:rPr>
        <w:t>Michael Gorman</w:t>
      </w:r>
      <w:r w:rsidRPr="00114E26">
        <w:rPr>
          <w:rFonts w:ascii="Helvetica" w:hAnsi="Helvetica" w:cs="Calibri"/>
          <w:color w:val="333333"/>
          <w:sz w:val="21"/>
          <w:szCs w:val="21"/>
        </w:rPr>
        <w:t>, Salem Community College president who headed the effort to create a countywide district in Salem.</w:t>
      </w:r>
    </w:p>
    <w:p w14:paraId="4081B21B" w14:textId="77777777" w:rsidR="00114E26" w:rsidRPr="00114E26" w:rsidRDefault="00114E26" w:rsidP="00114E26">
      <w:pPr>
        <w:numPr>
          <w:ilvl w:val="0"/>
          <w:numId w:val="31"/>
        </w:numPr>
        <w:textAlignment w:val="center"/>
        <w:rPr>
          <w:rFonts w:ascii="Calibri" w:hAnsi="Calibri" w:cs="Calibri"/>
          <w:sz w:val="22"/>
          <w:szCs w:val="22"/>
        </w:rPr>
      </w:pPr>
      <w:r w:rsidRPr="00114E26">
        <w:rPr>
          <w:rFonts w:ascii="Helvetica" w:hAnsi="Helvetica" w:cs="Calibri"/>
          <w:b/>
          <w:bCs/>
          <w:color w:val="333333"/>
          <w:sz w:val="21"/>
          <w:szCs w:val="21"/>
        </w:rPr>
        <w:t>Lucille Davy</w:t>
      </w:r>
      <w:r w:rsidRPr="00114E26">
        <w:rPr>
          <w:rFonts w:ascii="Helvetica" w:hAnsi="Helvetica" w:cs="Calibri"/>
          <w:color w:val="333333"/>
          <w:sz w:val="21"/>
          <w:szCs w:val="21"/>
        </w:rPr>
        <w:t xml:space="preserve">, former state Education Commissioner and </w:t>
      </w:r>
      <w:r w:rsidRPr="00114E26">
        <w:rPr>
          <w:rFonts w:ascii="Helvetica" w:hAnsi="Helvetica" w:cs="Calibri"/>
          <w:b/>
          <w:bCs/>
          <w:color w:val="333333"/>
          <w:sz w:val="21"/>
          <w:szCs w:val="21"/>
        </w:rPr>
        <w:t xml:space="preserve">David </w:t>
      </w:r>
      <w:proofErr w:type="spellStart"/>
      <w:r w:rsidRPr="00114E26">
        <w:rPr>
          <w:rFonts w:ascii="Helvetica" w:hAnsi="Helvetica" w:cs="Calibri"/>
          <w:b/>
          <w:bCs/>
          <w:color w:val="333333"/>
          <w:sz w:val="21"/>
          <w:szCs w:val="21"/>
        </w:rPr>
        <w:t>Lindenmuth</w:t>
      </w:r>
      <w:proofErr w:type="spellEnd"/>
      <w:r w:rsidRPr="00114E26">
        <w:rPr>
          <w:rFonts w:ascii="Helvetica" w:hAnsi="Helvetica" w:cs="Calibri"/>
          <w:b/>
          <w:bCs/>
          <w:color w:val="333333"/>
          <w:sz w:val="21"/>
          <w:szCs w:val="21"/>
        </w:rPr>
        <w:t xml:space="preserve"> </w:t>
      </w:r>
      <w:r w:rsidRPr="00114E26">
        <w:rPr>
          <w:rFonts w:ascii="Helvetica" w:hAnsi="Helvetica" w:cs="Calibri"/>
          <w:color w:val="333333"/>
          <w:sz w:val="21"/>
          <w:szCs w:val="21"/>
        </w:rPr>
        <w:t>of the Rowan College of Education, who will discuss the implications of the new regionalization law for the ongoing school desegregation litigation.</w:t>
      </w:r>
    </w:p>
    <w:p w14:paraId="4A9A8F6C" w14:textId="77777777" w:rsidR="00114E26" w:rsidRPr="00114E26" w:rsidRDefault="00114E26" w:rsidP="00114E26">
      <w:pPr>
        <w:spacing w:line="320" w:lineRule="atLeast"/>
        <w:rPr>
          <w:rFonts w:ascii="Helvetica" w:hAnsi="Helvetica" w:cs="Calibri"/>
          <w:sz w:val="21"/>
          <w:szCs w:val="21"/>
        </w:rPr>
      </w:pPr>
      <w:r w:rsidRPr="00114E26">
        <w:rPr>
          <w:rFonts w:ascii="Helvetica" w:hAnsi="Helvetica" w:cs="Calibri"/>
          <w:color w:val="333333"/>
          <w:sz w:val="21"/>
          <w:szCs w:val="21"/>
          <w:shd w:val="clear" w:color="auto" w:fill="FFFFFF"/>
        </w:rPr>
        <w:t xml:space="preserve">To register for the free conference, </w:t>
      </w:r>
      <w:hyperlink r:id="rId6" w:history="1">
        <w:r w:rsidRPr="00114E26">
          <w:rPr>
            <w:rFonts w:ascii="Helvetica" w:hAnsi="Helvetica" w:cs="Calibri"/>
            <w:color w:val="0000FF"/>
            <w:sz w:val="21"/>
            <w:szCs w:val="21"/>
            <w:u w:val="single"/>
            <w:shd w:val="clear" w:color="auto" w:fill="FFFFFF"/>
          </w:rPr>
          <w:t>please click here</w:t>
        </w:r>
      </w:hyperlink>
      <w:r w:rsidRPr="00114E26">
        <w:rPr>
          <w:rFonts w:ascii="Helvetica" w:hAnsi="Helvetica" w:cs="Calibri"/>
          <w:color w:val="076CB3"/>
          <w:sz w:val="21"/>
          <w:szCs w:val="21"/>
          <w:shd w:val="clear" w:color="auto" w:fill="FFFFFF"/>
        </w:rPr>
        <w:t xml:space="preserve"> or go to </w:t>
      </w:r>
      <w:hyperlink r:id="rId7" w:history="1">
        <w:r w:rsidRPr="00114E26">
          <w:rPr>
            <w:rFonts w:ascii="Helvetica" w:hAnsi="Helvetica" w:cs="Calibri"/>
            <w:color w:val="0000FF"/>
            <w:sz w:val="21"/>
            <w:szCs w:val="21"/>
            <w:u w:val="single"/>
            <w:shd w:val="clear" w:color="auto" w:fill="FFFFFF"/>
          </w:rPr>
          <w:t>https://url2.mailanyone.net/scanner?m=1rONEt-0008qj-3n&amp;d=4%7Cmail%2F90%2F1705087800%2F1rONEt-0008qj-3n%7Cin2b%7C57e1b682%7C27198722%7C12094382%7C65A19367A8FCF0D63800271F1DBCCED6&amp;o=%2Fphth%3A%2Fctsnrssewa..oecdusntr%2Feye%2Fscne_weveenn%2Feetrlmth.st&amp;s=7KclFlw3zwOPeDs_GqBrDzVEk0E</w:t>
        </w:r>
      </w:hyperlink>
    </w:p>
    <w:p w14:paraId="526C6A7D" w14:textId="77777777" w:rsidR="00114E26" w:rsidRDefault="00114E26" w:rsidP="00FC2139">
      <w:pPr>
        <w:tabs>
          <w:tab w:val="left" w:pos="900"/>
          <w:tab w:val="left" w:pos="1260"/>
        </w:tabs>
        <w:ind w:left="720" w:hanging="360"/>
      </w:pPr>
    </w:p>
    <w:sectPr w:rsidR="00114E26" w:rsidSect="00DF09C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ADE"/>
    <w:multiLevelType w:val="multilevel"/>
    <w:tmpl w:val="676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04E0C"/>
    <w:multiLevelType w:val="multilevel"/>
    <w:tmpl w:val="C58AB20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0F16C65"/>
    <w:multiLevelType w:val="multilevel"/>
    <w:tmpl w:val="5D5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54609"/>
    <w:multiLevelType w:val="multilevel"/>
    <w:tmpl w:val="0196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06DE3"/>
    <w:multiLevelType w:val="multilevel"/>
    <w:tmpl w:val="CA62C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D36604"/>
    <w:multiLevelType w:val="multilevel"/>
    <w:tmpl w:val="0A4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950D8"/>
    <w:multiLevelType w:val="multilevel"/>
    <w:tmpl w:val="88CC78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EFB1963"/>
    <w:multiLevelType w:val="multilevel"/>
    <w:tmpl w:val="3FD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B221C"/>
    <w:multiLevelType w:val="multilevel"/>
    <w:tmpl w:val="938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0D249A"/>
    <w:multiLevelType w:val="multilevel"/>
    <w:tmpl w:val="DCFE9F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C8E20A3"/>
    <w:multiLevelType w:val="multilevel"/>
    <w:tmpl w:val="996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EA544B"/>
    <w:multiLevelType w:val="multilevel"/>
    <w:tmpl w:val="354ABC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BAD54A1"/>
    <w:multiLevelType w:val="multilevel"/>
    <w:tmpl w:val="EB52370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BDD72B7"/>
    <w:multiLevelType w:val="multilevel"/>
    <w:tmpl w:val="53BC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5A5A54"/>
    <w:multiLevelType w:val="multilevel"/>
    <w:tmpl w:val="26F2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0159E"/>
    <w:multiLevelType w:val="multilevel"/>
    <w:tmpl w:val="E0E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84C57"/>
    <w:multiLevelType w:val="multilevel"/>
    <w:tmpl w:val="CE50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3D500F"/>
    <w:multiLevelType w:val="multilevel"/>
    <w:tmpl w:val="2B9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92385"/>
    <w:multiLevelType w:val="multilevel"/>
    <w:tmpl w:val="DC1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1349955">
    <w:abstractNumId w:val="3"/>
    <w:lvlOverride w:ilvl="0">
      <w:startOverride w:val="1"/>
    </w:lvlOverride>
  </w:num>
  <w:num w:numId="2" w16cid:durableId="1657221505">
    <w:abstractNumId w:val="11"/>
    <w:lvlOverride w:ilvl="0">
      <w:startOverride w:val="1"/>
    </w:lvlOverride>
  </w:num>
  <w:num w:numId="3" w16cid:durableId="816412214">
    <w:abstractNumId w:val="12"/>
    <w:lvlOverride w:ilvl="0">
      <w:startOverride w:val="2"/>
    </w:lvlOverride>
  </w:num>
  <w:num w:numId="4" w16cid:durableId="816412214">
    <w:abstractNumId w:val="12"/>
    <w:lvlOverride w:ilvl="0"/>
    <w:lvlOverride w:ilvl="1">
      <w:startOverride w:val="1"/>
    </w:lvlOverride>
  </w:num>
  <w:num w:numId="5" w16cid:durableId="816412214">
    <w:abstractNumId w:val="12"/>
    <w:lvlOverride w:ilvl="0"/>
    <w:lvlOverride w:ilvl="1"/>
    <w:lvlOverride w:ilvl="2">
      <w:startOverride w:val="1"/>
    </w:lvlOverride>
  </w:num>
  <w:num w:numId="6" w16cid:durableId="816412214">
    <w:abstractNumId w:val="12"/>
    <w:lvlOverride w:ilvl="0"/>
    <w:lvlOverride w:ilvl="1"/>
    <w:lvlOverride w:ilvl="2">
      <w:startOverride w:val="1"/>
    </w:lvlOverride>
  </w:num>
  <w:num w:numId="7" w16cid:durableId="816412214">
    <w:abstractNumId w:val="12"/>
    <w:lvlOverride w:ilvl="0"/>
    <w:lvlOverride w:ilvl="1">
      <w:startOverride w:val="3"/>
    </w:lvlOverride>
  </w:num>
  <w:num w:numId="8" w16cid:durableId="1414930687">
    <w:abstractNumId w:val="1"/>
    <w:lvlOverride w:ilvl="0">
      <w:startOverride w:val="3"/>
    </w:lvlOverride>
  </w:num>
  <w:num w:numId="9" w16cid:durableId="1414930687">
    <w:abstractNumId w:val="1"/>
    <w:lvlOverride w:ilvl="0"/>
    <w:lvlOverride w:ilvl="1">
      <w:startOverride w:val="1"/>
    </w:lvlOverride>
  </w:num>
  <w:num w:numId="10" w16cid:durableId="1414930687">
    <w:abstractNumId w:val="1"/>
    <w:lvlOverride w:ilvl="0"/>
    <w:lvlOverride w:ilvl="1"/>
    <w:lvlOverride w:ilvl="2">
      <w:startOverride w:val="1"/>
    </w:lvlOverride>
  </w:num>
  <w:num w:numId="11" w16cid:durableId="1414930687">
    <w:abstractNumId w:val="1"/>
    <w:lvlOverride w:ilvl="0"/>
    <w:lvlOverride w:ilvl="1">
      <w:startOverride w:val="1"/>
    </w:lvlOverride>
  </w:num>
  <w:num w:numId="12" w16cid:durableId="2057002116">
    <w:abstractNumId w:val="4"/>
    <w:lvlOverride w:ilvl="0">
      <w:startOverride w:val="8"/>
    </w:lvlOverride>
  </w:num>
  <w:num w:numId="13" w16cid:durableId="1928072345">
    <w:abstractNumId w:val="6"/>
    <w:lvlOverride w:ilvl="0">
      <w:startOverride w:val="6"/>
    </w:lvlOverride>
  </w:num>
  <w:num w:numId="14" w16cid:durableId="1928072345">
    <w:abstractNumId w:val="6"/>
    <w:lvlOverride w:ilvl="0"/>
    <w:lvlOverride w:ilvl="1">
      <w:startOverride w:val="1"/>
    </w:lvlOverride>
  </w:num>
  <w:num w:numId="15" w16cid:durableId="1928072345">
    <w:abstractNumId w:val="6"/>
    <w:lvlOverride w:ilvl="0"/>
    <w:lvlOverride w:ilvl="1"/>
    <w:lvlOverride w:ilvl="2">
      <w:startOverride w:val="1"/>
    </w:lvlOverride>
  </w:num>
  <w:num w:numId="16" w16cid:durableId="1928072345">
    <w:abstractNumId w:val="6"/>
    <w:lvlOverride w:ilvl="0"/>
    <w:lvlOverride w:ilvl="1">
      <w:startOverride w:val="1"/>
    </w:lvlOverride>
  </w:num>
  <w:num w:numId="17" w16cid:durableId="1928072345">
    <w:abstractNumId w:val="6"/>
    <w:lvlOverride w:ilvl="0"/>
    <w:lvlOverride w:ilvl="1"/>
    <w:lvlOverride w:ilvl="2">
      <w:startOverride w:val="1"/>
    </w:lvlOverride>
  </w:num>
  <w:num w:numId="18" w16cid:durableId="1928072345">
    <w:abstractNumId w:val="6"/>
    <w:lvlOverride w:ilvl="0"/>
    <w:lvlOverride w:ilvl="1"/>
    <w:lvlOverride w:ilvl="2">
      <w:startOverride w:val="1"/>
    </w:lvlOverride>
  </w:num>
  <w:num w:numId="19" w16cid:durableId="1174999290">
    <w:abstractNumId w:val="9"/>
  </w:num>
  <w:num w:numId="20" w16cid:durableId="1947885108">
    <w:abstractNumId w:val="14"/>
  </w:num>
  <w:num w:numId="21" w16cid:durableId="793330487">
    <w:abstractNumId w:val="10"/>
  </w:num>
  <w:num w:numId="22" w16cid:durableId="1561133797">
    <w:abstractNumId w:val="7"/>
  </w:num>
  <w:num w:numId="23" w16cid:durableId="1144661839">
    <w:abstractNumId w:val="13"/>
  </w:num>
  <w:num w:numId="24" w16cid:durableId="1196429877">
    <w:abstractNumId w:val="17"/>
  </w:num>
  <w:num w:numId="25" w16cid:durableId="647129104">
    <w:abstractNumId w:val="5"/>
  </w:num>
  <w:num w:numId="26" w16cid:durableId="2087870990">
    <w:abstractNumId w:val="2"/>
  </w:num>
  <w:num w:numId="27" w16cid:durableId="1972710654">
    <w:abstractNumId w:val="8"/>
  </w:num>
  <w:num w:numId="28" w16cid:durableId="1480923578">
    <w:abstractNumId w:val="18"/>
  </w:num>
  <w:num w:numId="29" w16cid:durableId="744449857">
    <w:abstractNumId w:val="15"/>
  </w:num>
  <w:num w:numId="30" w16cid:durableId="1876114683">
    <w:abstractNumId w:val="0"/>
  </w:num>
  <w:num w:numId="31" w16cid:durableId="66423736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39"/>
    <w:rsid w:val="00023151"/>
    <w:rsid w:val="0007192A"/>
    <w:rsid w:val="001023AE"/>
    <w:rsid w:val="00102A08"/>
    <w:rsid w:val="00114E26"/>
    <w:rsid w:val="00125945"/>
    <w:rsid w:val="00163722"/>
    <w:rsid w:val="00170C11"/>
    <w:rsid w:val="001B0588"/>
    <w:rsid w:val="001B4F49"/>
    <w:rsid w:val="001F6684"/>
    <w:rsid w:val="002129FB"/>
    <w:rsid w:val="0021524A"/>
    <w:rsid w:val="00243D2C"/>
    <w:rsid w:val="00245602"/>
    <w:rsid w:val="00264880"/>
    <w:rsid w:val="0026729E"/>
    <w:rsid w:val="0028633D"/>
    <w:rsid w:val="002C75AD"/>
    <w:rsid w:val="002E1BFD"/>
    <w:rsid w:val="002E61CD"/>
    <w:rsid w:val="002F628D"/>
    <w:rsid w:val="003000CB"/>
    <w:rsid w:val="00306502"/>
    <w:rsid w:val="003469CC"/>
    <w:rsid w:val="00367E13"/>
    <w:rsid w:val="00390689"/>
    <w:rsid w:val="003D35DB"/>
    <w:rsid w:val="003F255C"/>
    <w:rsid w:val="00413292"/>
    <w:rsid w:val="00434FBC"/>
    <w:rsid w:val="004457F3"/>
    <w:rsid w:val="00456195"/>
    <w:rsid w:val="004652B9"/>
    <w:rsid w:val="0056294E"/>
    <w:rsid w:val="00570F1E"/>
    <w:rsid w:val="005749EA"/>
    <w:rsid w:val="0057723C"/>
    <w:rsid w:val="005829CD"/>
    <w:rsid w:val="005B46D7"/>
    <w:rsid w:val="005C0606"/>
    <w:rsid w:val="005C29ED"/>
    <w:rsid w:val="005E2429"/>
    <w:rsid w:val="00602DA5"/>
    <w:rsid w:val="00617F25"/>
    <w:rsid w:val="006467C5"/>
    <w:rsid w:val="00675F19"/>
    <w:rsid w:val="006B0F77"/>
    <w:rsid w:val="006B3F6A"/>
    <w:rsid w:val="006C23F6"/>
    <w:rsid w:val="006E26A3"/>
    <w:rsid w:val="006F74DB"/>
    <w:rsid w:val="00722729"/>
    <w:rsid w:val="0073263A"/>
    <w:rsid w:val="00742D57"/>
    <w:rsid w:val="00750C15"/>
    <w:rsid w:val="0077216B"/>
    <w:rsid w:val="00780E93"/>
    <w:rsid w:val="007A5FC0"/>
    <w:rsid w:val="007A63F1"/>
    <w:rsid w:val="007E6686"/>
    <w:rsid w:val="0080340D"/>
    <w:rsid w:val="008319BB"/>
    <w:rsid w:val="00873D10"/>
    <w:rsid w:val="008A58E1"/>
    <w:rsid w:val="008D1376"/>
    <w:rsid w:val="008E65B5"/>
    <w:rsid w:val="00900869"/>
    <w:rsid w:val="00915050"/>
    <w:rsid w:val="009207F2"/>
    <w:rsid w:val="00930F04"/>
    <w:rsid w:val="0095700C"/>
    <w:rsid w:val="00960761"/>
    <w:rsid w:val="0097537A"/>
    <w:rsid w:val="00975BA4"/>
    <w:rsid w:val="00975C5B"/>
    <w:rsid w:val="009A5167"/>
    <w:rsid w:val="009B523A"/>
    <w:rsid w:val="009B789F"/>
    <w:rsid w:val="009D2C96"/>
    <w:rsid w:val="009F5283"/>
    <w:rsid w:val="00A5754B"/>
    <w:rsid w:val="00A83D7B"/>
    <w:rsid w:val="00A95C9D"/>
    <w:rsid w:val="00A974F8"/>
    <w:rsid w:val="00AB0C91"/>
    <w:rsid w:val="00AF170F"/>
    <w:rsid w:val="00B07705"/>
    <w:rsid w:val="00B07B09"/>
    <w:rsid w:val="00B116F7"/>
    <w:rsid w:val="00B26861"/>
    <w:rsid w:val="00B37817"/>
    <w:rsid w:val="00B43D1C"/>
    <w:rsid w:val="00B55966"/>
    <w:rsid w:val="00B57C29"/>
    <w:rsid w:val="00B64F65"/>
    <w:rsid w:val="00B81C80"/>
    <w:rsid w:val="00B8362C"/>
    <w:rsid w:val="00BB3323"/>
    <w:rsid w:val="00BB7E67"/>
    <w:rsid w:val="00BC03E2"/>
    <w:rsid w:val="00C20F92"/>
    <w:rsid w:val="00C27211"/>
    <w:rsid w:val="00C34002"/>
    <w:rsid w:val="00C63969"/>
    <w:rsid w:val="00C70C47"/>
    <w:rsid w:val="00C71974"/>
    <w:rsid w:val="00C74133"/>
    <w:rsid w:val="00C85698"/>
    <w:rsid w:val="00CA722D"/>
    <w:rsid w:val="00CB2995"/>
    <w:rsid w:val="00CC4BC1"/>
    <w:rsid w:val="00CC6EB3"/>
    <w:rsid w:val="00CE2334"/>
    <w:rsid w:val="00D12534"/>
    <w:rsid w:val="00D67EBD"/>
    <w:rsid w:val="00D73290"/>
    <w:rsid w:val="00D80079"/>
    <w:rsid w:val="00DD0C53"/>
    <w:rsid w:val="00DD4019"/>
    <w:rsid w:val="00DE5324"/>
    <w:rsid w:val="00DF09C0"/>
    <w:rsid w:val="00E011EC"/>
    <w:rsid w:val="00E0174A"/>
    <w:rsid w:val="00E21D52"/>
    <w:rsid w:val="00E60C60"/>
    <w:rsid w:val="00E72019"/>
    <w:rsid w:val="00E74F3A"/>
    <w:rsid w:val="00E84EC5"/>
    <w:rsid w:val="00E94146"/>
    <w:rsid w:val="00E94313"/>
    <w:rsid w:val="00EA2BE3"/>
    <w:rsid w:val="00EA3E3E"/>
    <w:rsid w:val="00EC4F15"/>
    <w:rsid w:val="00EC7304"/>
    <w:rsid w:val="00EE4811"/>
    <w:rsid w:val="00EF0487"/>
    <w:rsid w:val="00F32798"/>
    <w:rsid w:val="00F422B4"/>
    <w:rsid w:val="00F55138"/>
    <w:rsid w:val="00F80B64"/>
    <w:rsid w:val="00FA5F7D"/>
    <w:rsid w:val="00FB4110"/>
    <w:rsid w:val="00FC2139"/>
    <w:rsid w:val="00FC50D0"/>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styleId="UnresolvedMention">
    <w:name w:val="Unresolved Mention"/>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867">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29056267">
      <w:bodyDiv w:val="1"/>
      <w:marLeft w:val="0"/>
      <w:marRight w:val="0"/>
      <w:marTop w:val="0"/>
      <w:marBottom w:val="0"/>
      <w:divBdr>
        <w:top w:val="none" w:sz="0" w:space="0" w:color="auto"/>
        <w:left w:val="none" w:sz="0" w:space="0" w:color="auto"/>
        <w:bottom w:val="none" w:sz="0" w:space="0" w:color="auto"/>
        <w:right w:val="none" w:sz="0" w:space="0" w:color="auto"/>
      </w:divBdr>
    </w:div>
    <w:div w:id="136804152">
      <w:bodyDiv w:val="1"/>
      <w:marLeft w:val="0"/>
      <w:marRight w:val="0"/>
      <w:marTop w:val="0"/>
      <w:marBottom w:val="0"/>
      <w:divBdr>
        <w:top w:val="none" w:sz="0" w:space="0" w:color="auto"/>
        <w:left w:val="none" w:sz="0" w:space="0" w:color="auto"/>
        <w:bottom w:val="none" w:sz="0" w:space="0" w:color="auto"/>
        <w:right w:val="none" w:sz="0" w:space="0" w:color="auto"/>
      </w:divBdr>
      <w:divsChild>
        <w:div w:id="216748805">
          <w:marLeft w:val="0"/>
          <w:marRight w:val="0"/>
          <w:marTop w:val="0"/>
          <w:marBottom w:val="0"/>
          <w:divBdr>
            <w:top w:val="none" w:sz="0" w:space="0" w:color="auto"/>
            <w:left w:val="none" w:sz="0" w:space="0" w:color="auto"/>
            <w:bottom w:val="none" w:sz="0" w:space="0" w:color="auto"/>
            <w:right w:val="none" w:sz="0" w:space="0" w:color="auto"/>
          </w:divBdr>
        </w:div>
      </w:divsChild>
    </w:div>
    <w:div w:id="187989522">
      <w:bodyDiv w:val="1"/>
      <w:marLeft w:val="0"/>
      <w:marRight w:val="0"/>
      <w:marTop w:val="0"/>
      <w:marBottom w:val="0"/>
      <w:divBdr>
        <w:top w:val="none" w:sz="0" w:space="0" w:color="auto"/>
        <w:left w:val="none" w:sz="0" w:space="0" w:color="auto"/>
        <w:bottom w:val="none" w:sz="0" w:space="0" w:color="auto"/>
        <w:right w:val="none" w:sz="0" w:space="0" w:color="auto"/>
      </w:divBdr>
      <w:divsChild>
        <w:div w:id="281153808">
          <w:marLeft w:val="0"/>
          <w:marRight w:val="0"/>
          <w:marTop w:val="0"/>
          <w:marBottom w:val="0"/>
          <w:divBdr>
            <w:top w:val="none" w:sz="0" w:space="0" w:color="auto"/>
            <w:left w:val="none" w:sz="0" w:space="0" w:color="auto"/>
            <w:bottom w:val="none" w:sz="0" w:space="0" w:color="auto"/>
            <w:right w:val="none" w:sz="0" w:space="0" w:color="auto"/>
          </w:divBdr>
        </w:div>
        <w:div w:id="788158183">
          <w:marLeft w:val="0"/>
          <w:marRight w:val="0"/>
          <w:marTop w:val="0"/>
          <w:marBottom w:val="0"/>
          <w:divBdr>
            <w:top w:val="none" w:sz="0" w:space="0" w:color="auto"/>
            <w:left w:val="none" w:sz="0" w:space="0" w:color="auto"/>
            <w:bottom w:val="none" w:sz="0" w:space="0" w:color="auto"/>
            <w:right w:val="none" w:sz="0" w:space="0" w:color="auto"/>
          </w:divBdr>
        </w:div>
        <w:div w:id="1693990638">
          <w:marLeft w:val="0"/>
          <w:marRight w:val="0"/>
          <w:marTop w:val="0"/>
          <w:marBottom w:val="0"/>
          <w:divBdr>
            <w:top w:val="none" w:sz="0" w:space="0" w:color="auto"/>
            <w:left w:val="none" w:sz="0" w:space="0" w:color="auto"/>
            <w:bottom w:val="none" w:sz="0" w:space="0" w:color="auto"/>
            <w:right w:val="none" w:sz="0" w:space="0" w:color="auto"/>
          </w:divBdr>
        </w:div>
      </w:divsChild>
    </w:div>
    <w:div w:id="222059583">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323243938">
      <w:bodyDiv w:val="1"/>
      <w:marLeft w:val="0"/>
      <w:marRight w:val="0"/>
      <w:marTop w:val="0"/>
      <w:marBottom w:val="0"/>
      <w:divBdr>
        <w:top w:val="none" w:sz="0" w:space="0" w:color="auto"/>
        <w:left w:val="none" w:sz="0" w:space="0" w:color="auto"/>
        <w:bottom w:val="none" w:sz="0" w:space="0" w:color="auto"/>
        <w:right w:val="none" w:sz="0" w:space="0" w:color="auto"/>
      </w:divBdr>
      <w:divsChild>
        <w:div w:id="1355613140">
          <w:marLeft w:val="0"/>
          <w:marRight w:val="0"/>
          <w:marTop w:val="0"/>
          <w:marBottom w:val="0"/>
          <w:divBdr>
            <w:top w:val="none" w:sz="0" w:space="0" w:color="auto"/>
            <w:left w:val="none" w:sz="0" w:space="0" w:color="auto"/>
            <w:bottom w:val="none" w:sz="0" w:space="0" w:color="auto"/>
            <w:right w:val="none" w:sz="0" w:space="0" w:color="auto"/>
          </w:divBdr>
        </w:div>
      </w:divsChild>
    </w:div>
    <w:div w:id="336536851">
      <w:bodyDiv w:val="1"/>
      <w:marLeft w:val="0"/>
      <w:marRight w:val="0"/>
      <w:marTop w:val="0"/>
      <w:marBottom w:val="0"/>
      <w:divBdr>
        <w:top w:val="none" w:sz="0" w:space="0" w:color="auto"/>
        <w:left w:val="none" w:sz="0" w:space="0" w:color="auto"/>
        <w:bottom w:val="none" w:sz="0" w:space="0" w:color="auto"/>
        <w:right w:val="none" w:sz="0" w:space="0" w:color="auto"/>
      </w:divBdr>
      <w:divsChild>
        <w:div w:id="1319192942">
          <w:marLeft w:val="0"/>
          <w:marRight w:val="0"/>
          <w:marTop w:val="0"/>
          <w:marBottom w:val="0"/>
          <w:divBdr>
            <w:top w:val="none" w:sz="0" w:space="0" w:color="auto"/>
            <w:left w:val="none" w:sz="0" w:space="0" w:color="auto"/>
            <w:bottom w:val="none" w:sz="0" w:space="0" w:color="auto"/>
            <w:right w:val="none" w:sz="0" w:space="0" w:color="auto"/>
          </w:divBdr>
        </w:div>
        <w:div w:id="518200219">
          <w:marLeft w:val="0"/>
          <w:marRight w:val="0"/>
          <w:marTop w:val="0"/>
          <w:marBottom w:val="0"/>
          <w:divBdr>
            <w:top w:val="none" w:sz="0" w:space="0" w:color="auto"/>
            <w:left w:val="none" w:sz="0" w:space="0" w:color="auto"/>
            <w:bottom w:val="none" w:sz="0" w:space="0" w:color="auto"/>
            <w:right w:val="none" w:sz="0" w:space="0" w:color="auto"/>
          </w:divBdr>
        </w:div>
        <w:div w:id="1986353865">
          <w:marLeft w:val="0"/>
          <w:marRight w:val="0"/>
          <w:marTop w:val="0"/>
          <w:marBottom w:val="0"/>
          <w:divBdr>
            <w:top w:val="none" w:sz="0" w:space="0" w:color="auto"/>
            <w:left w:val="none" w:sz="0" w:space="0" w:color="auto"/>
            <w:bottom w:val="none" w:sz="0" w:space="0" w:color="auto"/>
            <w:right w:val="none" w:sz="0" w:space="0" w:color="auto"/>
          </w:divBdr>
        </w:div>
        <w:div w:id="2004165813">
          <w:marLeft w:val="0"/>
          <w:marRight w:val="0"/>
          <w:marTop w:val="0"/>
          <w:marBottom w:val="0"/>
          <w:divBdr>
            <w:top w:val="none" w:sz="0" w:space="0" w:color="auto"/>
            <w:left w:val="none" w:sz="0" w:space="0" w:color="auto"/>
            <w:bottom w:val="none" w:sz="0" w:space="0" w:color="auto"/>
            <w:right w:val="none" w:sz="0" w:space="0" w:color="auto"/>
          </w:divBdr>
        </w:div>
        <w:div w:id="1781804293">
          <w:marLeft w:val="0"/>
          <w:marRight w:val="0"/>
          <w:marTop w:val="0"/>
          <w:marBottom w:val="0"/>
          <w:divBdr>
            <w:top w:val="none" w:sz="0" w:space="0" w:color="auto"/>
            <w:left w:val="none" w:sz="0" w:space="0" w:color="auto"/>
            <w:bottom w:val="none" w:sz="0" w:space="0" w:color="auto"/>
            <w:right w:val="none" w:sz="0" w:space="0" w:color="auto"/>
          </w:divBdr>
        </w:div>
        <w:div w:id="168564719">
          <w:marLeft w:val="0"/>
          <w:marRight w:val="0"/>
          <w:marTop w:val="0"/>
          <w:marBottom w:val="0"/>
          <w:divBdr>
            <w:top w:val="none" w:sz="0" w:space="0" w:color="auto"/>
            <w:left w:val="none" w:sz="0" w:space="0" w:color="auto"/>
            <w:bottom w:val="none" w:sz="0" w:space="0" w:color="auto"/>
            <w:right w:val="none" w:sz="0" w:space="0" w:color="auto"/>
          </w:divBdr>
        </w:div>
        <w:div w:id="1456874809">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9016572">
      <w:bodyDiv w:val="1"/>
      <w:marLeft w:val="0"/>
      <w:marRight w:val="0"/>
      <w:marTop w:val="0"/>
      <w:marBottom w:val="0"/>
      <w:divBdr>
        <w:top w:val="none" w:sz="0" w:space="0" w:color="auto"/>
        <w:left w:val="none" w:sz="0" w:space="0" w:color="auto"/>
        <w:bottom w:val="none" w:sz="0" w:space="0" w:color="auto"/>
        <w:right w:val="none" w:sz="0" w:space="0" w:color="auto"/>
      </w:divBdr>
    </w:div>
    <w:div w:id="459811588">
      <w:bodyDiv w:val="1"/>
      <w:marLeft w:val="0"/>
      <w:marRight w:val="0"/>
      <w:marTop w:val="0"/>
      <w:marBottom w:val="0"/>
      <w:divBdr>
        <w:top w:val="none" w:sz="0" w:space="0" w:color="auto"/>
        <w:left w:val="none" w:sz="0" w:space="0" w:color="auto"/>
        <w:bottom w:val="none" w:sz="0" w:space="0" w:color="auto"/>
        <w:right w:val="none" w:sz="0" w:space="0" w:color="auto"/>
      </w:divBdr>
    </w:div>
    <w:div w:id="525559595">
      <w:bodyDiv w:val="1"/>
      <w:marLeft w:val="0"/>
      <w:marRight w:val="0"/>
      <w:marTop w:val="0"/>
      <w:marBottom w:val="0"/>
      <w:divBdr>
        <w:top w:val="none" w:sz="0" w:space="0" w:color="auto"/>
        <w:left w:val="none" w:sz="0" w:space="0" w:color="auto"/>
        <w:bottom w:val="none" w:sz="0" w:space="0" w:color="auto"/>
        <w:right w:val="none" w:sz="0" w:space="0" w:color="auto"/>
      </w:divBdr>
      <w:divsChild>
        <w:div w:id="720634908">
          <w:marLeft w:val="0"/>
          <w:marRight w:val="0"/>
          <w:marTop w:val="0"/>
          <w:marBottom w:val="0"/>
          <w:divBdr>
            <w:top w:val="none" w:sz="0" w:space="0" w:color="auto"/>
            <w:left w:val="none" w:sz="0" w:space="0" w:color="auto"/>
            <w:bottom w:val="none" w:sz="0" w:space="0" w:color="auto"/>
            <w:right w:val="none" w:sz="0" w:space="0" w:color="auto"/>
          </w:divBdr>
        </w:div>
      </w:divsChild>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2261198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85348009">
      <w:bodyDiv w:val="1"/>
      <w:marLeft w:val="0"/>
      <w:marRight w:val="0"/>
      <w:marTop w:val="0"/>
      <w:marBottom w:val="0"/>
      <w:divBdr>
        <w:top w:val="none" w:sz="0" w:space="0" w:color="auto"/>
        <w:left w:val="none" w:sz="0" w:space="0" w:color="auto"/>
        <w:bottom w:val="none" w:sz="0" w:space="0" w:color="auto"/>
        <w:right w:val="none" w:sz="0" w:space="0" w:color="auto"/>
      </w:divBdr>
    </w:div>
    <w:div w:id="851073092">
      <w:bodyDiv w:val="1"/>
      <w:marLeft w:val="0"/>
      <w:marRight w:val="0"/>
      <w:marTop w:val="0"/>
      <w:marBottom w:val="0"/>
      <w:divBdr>
        <w:top w:val="none" w:sz="0" w:space="0" w:color="auto"/>
        <w:left w:val="none" w:sz="0" w:space="0" w:color="auto"/>
        <w:bottom w:val="none" w:sz="0" w:space="0" w:color="auto"/>
        <w:right w:val="none" w:sz="0" w:space="0" w:color="auto"/>
      </w:divBdr>
      <w:divsChild>
        <w:div w:id="1426998044">
          <w:marLeft w:val="0"/>
          <w:marRight w:val="0"/>
          <w:marTop w:val="0"/>
          <w:marBottom w:val="0"/>
          <w:divBdr>
            <w:top w:val="none" w:sz="0" w:space="0" w:color="auto"/>
            <w:left w:val="none" w:sz="0" w:space="0" w:color="auto"/>
            <w:bottom w:val="none" w:sz="0" w:space="0" w:color="auto"/>
            <w:right w:val="none" w:sz="0" w:space="0" w:color="auto"/>
          </w:divBdr>
        </w:div>
      </w:divsChild>
    </w:div>
    <w:div w:id="901253292">
      <w:bodyDiv w:val="1"/>
      <w:marLeft w:val="0"/>
      <w:marRight w:val="0"/>
      <w:marTop w:val="0"/>
      <w:marBottom w:val="0"/>
      <w:divBdr>
        <w:top w:val="none" w:sz="0" w:space="0" w:color="auto"/>
        <w:left w:val="none" w:sz="0" w:space="0" w:color="auto"/>
        <w:bottom w:val="none" w:sz="0" w:space="0" w:color="auto"/>
        <w:right w:val="none" w:sz="0" w:space="0" w:color="auto"/>
      </w:divBdr>
    </w:div>
    <w:div w:id="953560370">
      <w:bodyDiv w:val="1"/>
      <w:marLeft w:val="0"/>
      <w:marRight w:val="0"/>
      <w:marTop w:val="0"/>
      <w:marBottom w:val="0"/>
      <w:divBdr>
        <w:top w:val="none" w:sz="0" w:space="0" w:color="auto"/>
        <w:left w:val="none" w:sz="0" w:space="0" w:color="auto"/>
        <w:bottom w:val="none" w:sz="0" w:space="0" w:color="auto"/>
        <w:right w:val="none" w:sz="0" w:space="0" w:color="auto"/>
      </w:divBdr>
    </w:div>
    <w:div w:id="1032459193">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9963207">
      <w:bodyDiv w:val="1"/>
      <w:marLeft w:val="0"/>
      <w:marRight w:val="0"/>
      <w:marTop w:val="0"/>
      <w:marBottom w:val="0"/>
      <w:divBdr>
        <w:top w:val="none" w:sz="0" w:space="0" w:color="auto"/>
        <w:left w:val="none" w:sz="0" w:space="0" w:color="auto"/>
        <w:bottom w:val="none" w:sz="0" w:space="0" w:color="auto"/>
        <w:right w:val="none" w:sz="0" w:space="0" w:color="auto"/>
      </w:divBdr>
    </w:div>
    <w:div w:id="1129665824">
      <w:bodyDiv w:val="1"/>
      <w:marLeft w:val="0"/>
      <w:marRight w:val="0"/>
      <w:marTop w:val="0"/>
      <w:marBottom w:val="0"/>
      <w:divBdr>
        <w:top w:val="none" w:sz="0" w:space="0" w:color="auto"/>
        <w:left w:val="none" w:sz="0" w:space="0" w:color="auto"/>
        <w:bottom w:val="none" w:sz="0" w:space="0" w:color="auto"/>
        <w:right w:val="none" w:sz="0" w:space="0" w:color="auto"/>
      </w:divBdr>
    </w:div>
    <w:div w:id="1185099781">
      <w:bodyDiv w:val="1"/>
      <w:marLeft w:val="0"/>
      <w:marRight w:val="0"/>
      <w:marTop w:val="0"/>
      <w:marBottom w:val="0"/>
      <w:divBdr>
        <w:top w:val="none" w:sz="0" w:space="0" w:color="auto"/>
        <w:left w:val="none" w:sz="0" w:space="0" w:color="auto"/>
        <w:bottom w:val="none" w:sz="0" w:space="0" w:color="auto"/>
        <w:right w:val="none" w:sz="0" w:space="0" w:color="auto"/>
      </w:divBdr>
    </w:div>
    <w:div w:id="1202014127">
      <w:bodyDiv w:val="1"/>
      <w:marLeft w:val="0"/>
      <w:marRight w:val="0"/>
      <w:marTop w:val="0"/>
      <w:marBottom w:val="0"/>
      <w:divBdr>
        <w:top w:val="none" w:sz="0" w:space="0" w:color="auto"/>
        <w:left w:val="none" w:sz="0" w:space="0" w:color="auto"/>
        <w:bottom w:val="none" w:sz="0" w:space="0" w:color="auto"/>
        <w:right w:val="none" w:sz="0" w:space="0" w:color="auto"/>
      </w:divBdr>
    </w:div>
    <w:div w:id="1215701387">
      <w:bodyDiv w:val="1"/>
      <w:marLeft w:val="0"/>
      <w:marRight w:val="0"/>
      <w:marTop w:val="0"/>
      <w:marBottom w:val="0"/>
      <w:divBdr>
        <w:top w:val="none" w:sz="0" w:space="0" w:color="auto"/>
        <w:left w:val="none" w:sz="0" w:space="0" w:color="auto"/>
        <w:bottom w:val="none" w:sz="0" w:space="0" w:color="auto"/>
        <w:right w:val="none" w:sz="0" w:space="0" w:color="auto"/>
      </w:divBdr>
    </w:div>
    <w:div w:id="1250650999">
      <w:bodyDiv w:val="1"/>
      <w:marLeft w:val="0"/>
      <w:marRight w:val="0"/>
      <w:marTop w:val="0"/>
      <w:marBottom w:val="0"/>
      <w:divBdr>
        <w:top w:val="none" w:sz="0" w:space="0" w:color="auto"/>
        <w:left w:val="none" w:sz="0" w:space="0" w:color="auto"/>
        <w:bottom w:val="none" w:sz="0" w:space="0" w:color="auto"/>
        <w:right w:val="none" w:sz="0" w:space="0" w:color="auto"/>
      </w:divBdr>
    </w:div>
    <w:div w:id="1271740493">
      <w:bodyDiv w:val="1"/>
      <w:marLeft w:val="0"/>
      <w:marRight w:val="0"/>
      <w:marTop w:val="0"/>
      <w:marBottom w:val="0"/>
      <w:divBdr>
        <w:top w:val="none" w:sz="0" w:space="0" w:color="auto"/>
        <w:left w:val="none" w:sz="0" w:space="0" w:color="auto"/>
        <w:bottom w:val="none" w:sz="0" w:space="0" w:color="auto"/>
        <w:right w:val="none" w:sz="0" w:space="0" w:color="auto"/>
      </w:divBdr>
      <w:divsChild>
        <w:div w:id="960720475">
          <w:marLeft w:val="0"/>
          <w:marRight w:val="0"/>
          <w:marTop w:val="0"/>
          <w:marBottom w:val="0"/>
          <w:divBdr>
            <w:top w:val="none" w:sz="0" w:space="0" w:color="auto"/>
            <w:left w:val="none" w:sz="0" w:space="0" w:color="auto"/>
            <w:bottom w:val="none" w:sz="0" w:space="0" w:color="auto"/>
            <w:right w:val="none" w:sz="0" w:space="0" w:color="auto"/>
          </w:divBdr>
          <w:divsChild>
            <w:div w:id="1216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16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488980440">
      <w:bodyDiv w:val="1"/>
      <w:marLeft w:val="0"/>
      <w:marRight w:val="0"/>
      <w:marTop w:val="0"/>
      <w:marBottom w:val="0"/>
      <w:divBdr>
        <w:top w:val="none" w:sz="0" w:space="0" w:color="auto"/>
        <w:left w:val="none" w:sz="0" w:space="0" w:color="auto"/>
        <w:bottom w:val="none" w:sz="0" w:space="0" w:color="auto"/>
        <w:right w:val="none" w:sz="0" w:space="0" w:color="auto"/>
      </w:divBdr>
    </w:div>
    <w:div w:id="1579973527">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65935419">
      <w:bodyDiv w:val="1"/>
      <w:marLeft w:val="0"/>
      <w:marRight w:val="0"/>
      <w:marTop w:val="0"/>
      <w:marBottom w:val="0"/>
      <w:divBdr>
        <w:top w:val="none" w:sz="0" w:space="0" w:color="auto"/>
        <w:left w:val="none" w:sz="0" w:space="0" w:color="auto"/>
        <w:bottom w:val="none" w:sz="0" w:space="0" w:color="auto"/>
        <w:right w:val="none" w:sz="0" w:space="0" w:color="auto"/>
      </w:divBdr>
    </w:div>
    <w:div w:id="1683436271">
      <w:bodyDiv w:val="1"/>
      <w:marLeft w:val="0"/>
      <w:marRight w:val="0"/>
      <w:marTop w:val="0"/>
      <w:marBottom w:val="0"/>
      <w:divBdr>
        <w:top w:val="none" w:sz="0" w:space="0" w:color="auto"/>
        <w:left w:val="none" w:sz="0" w:space="0" w:color="auto"/>
        <w:bottom w:val="none" w:sz="0" w:space="0" w:color="auto"/>
        <w:right w:val="none" w:sz="0" w:space="0" w:color="auto"/>
      </w:divBdr>
    </w:div>
    <w:div w:id="171017993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9">
          <w:marLeft w:val="0"/>
          <w:marRight w:val="0"/>
          <w:marTop w:val="0"/>
          <w:marBottom w:val="0"/>
          <w:divBdr>
            <w:top w:val="none" w:sz="0" w:space="0" w:color="auto"/>
            <w:left w:val="none" w:sz="0" w:space="0" w:color="auto"/>
            <w:bottom w:val="none" w:sz="0" w:space="0" w:color="auto"/>
            <w:right w:val="none" w:sz="0" w:space="0" w:color="auto"/>
          </w:divBdr>
        </w:div>
        <w:div w:id="1083070060">
          <w:marLeft w:val="0"/>
          <w:marRight w:val="0"/>
          <w:marTop w:val="0"/>
          <w:marBottom w:val="0"/>
          <w:divBdr>
            <w:top w:val="none" w:sz="0" w:space="0" w:color="auto"/>
            <w:left w:val="none" w:sz="0" w:space="0" w:color="auto"/>
            <w:bottom w:val="none" w:sz="0" w:space="0" w:color="auto"/>
            <w:right w:val="none" w:sz="0" w:space="0" w:color="auto"/>
          </w:divBdr>
        </w:div>
      </w:divsChild>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874607743">
      <w:bodyDiv w:val="1"/>
      <w:marLeft w:val="0"/>
      <w:marRight w:val="0"/>
      <w:marTop w:val="0"/>
      <w:marBottom w:val="0"/>
      <w:divBdr>
        <w:top w:val="none" w:sz="0" w:space="0" w:color="auto"/>
        <w:left w:val="none" w:sz="0" w:space="0" w:color="auto"/>
        <w:bottom w:val="none" w:sz="0" w:space="0" w:color="auto"/>
        <w:right w:val="none" w:sz="0" w:space="0" w:color="auto"/>
      </w:divBdr>
    </w:div>
    <w:div w:id="1926180138">
      <w:bodyDiv w:val="1"/>
      <w:marLeft w:val="0"/>
      <w:marRight w:val="0"/>
      <w:marTop w:val="0"/>
      <w:marBottom w:val="0"/>
      <w:divBdr>
        <w:top w:val="none" w:sz="0" w:space="0" w:color="auto"/>
        <w:left w:val="none" w:sz="0" w:space="0" w:color="auto"/>
        <w:bottom w:val="none" w:sz="0" w:space="0" w:color="auto"/>
        <w:right w:val="none" w:sz="0" w:space="0" w:color="auto"/>
      </w:divBdr>
    </w:div>
    <w:div w:id="1951543214">
      <w:bodyDiv w:val="1"/>
      <w:marLeft w:val="0"/>
      <w:marRight w:val="0"/>
      <w:marTop w:val="0"/>
      <w:marBottom w:val="0"/>
      <w:divBdr>
        <w:top w:val="none" w:sz="0" w:space="0" w:color="auto"/>
        <w:left w:val="none" w:sz="0" w:space="0" w:color="auto"/>
        <w:bottom w:val="none" w:sz="0" w:space="0" w:color="auto"/>
        <w:right w:val="none" w:sz="0" w:space="0" w:color="auto"/>
      </w:divBdr>
    </w:div>
    <w:div w:id="1971784715">
      <w:bodyDiv w:val="1"/>
      <w:marLeft w:val="0"/>
      <w:marRight w:val="0"/>
      <w:marTop w:val="0"/>
      <w:marBottom w:val="0"/>
      <w:divBdr>
        <w:top w:val="none" w:sz="0" w:space="0" w:color="auto"/>
        <w:left w:val="none" w:sz="0" w:space="0" w:color="auto"/>
        <w:bottom w:val="none" w:sz="0" w:space="0" w:color="auto"/>
        <w:right w:val="none" w:sz="0" w:space="0" w:color="auto"/>
      </w:divBdr>
    </w:div>
    <w:div w:id="2046099992">
      <w:bodyDiv w:val="1"/>
      <w:marLeft w:val="0"/>
      <w:marRight w:val="0"/>
      <w:marTop w:val="0"/>
      <w:marBottom w:val="0"/>
      <w:divBdr>
        <w:top w:val="none" w:sz="0" w:space="0" w:color="auto"/>
        <w:left w:val="none" w:sz="0" w:space="0" w:color="auto"/>
        <w:bottom w:val="none" w:sz="0" w:space="0" w:color="auto"/>
        <w:right w:val="none" w:sz="0" w:space="0" w:color="auto"/>
      </w:divBdr>
      <w:divsChild>
        <w:div w:id="16039588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61663653">
      <w:bodyDiv w:val="1"/>
      <w:marLeft w:val="0"/>
      <w:marRight w:val="0"/>
      <w:marTop w:val="0"/>
      <w:marBottom w:val="0"/>
      <w:divBdr>
        <w:top w:val="none" w:sz="0" w:space="0" w:color="auto"/>
        <w:left w:val="none" w:sz="0" w:space="0" w:color="auto"/>
        <w:bottom w:val="none" w:sz="0" w:space="0" w:color="auto"/>
        <w:right w:val="none" w:sz="0" w:space="0" w:color="auto"/>
      </w:divBdr>
    </w:div>
    <w:div w:id="2068533883">
      <w:bodyDiv w:val="1"/>
      <w:marLeft w:val="0"/>
      <w:marRight w:val="0"/>
      <w:marTop w:val="0"/>
      <w:marBottom w:val="0"/>
      <w:divBdr>
        <w:top w:val="none" w:sz="0" w:space="0" w:color="auto"/>
        <w:left w:val="none" w:sz="0" w:space="0" w:color="auto"/>
        <w:bottom w:val="none" w:sz="0" w:space="0" w:color="auto"/>
        <w:right w:val="none" w:sz="0" w:space="0" w:color="auto"/>
      </w:divBdr>
      <w:divsChild>
        <w:div w:id="939407891">
          <w:marLeft w:val="0"/>
          <w:marRight w:val="0"/>
          <w:marTop w:val="0"/>
          <w:marBottom w:val="0"/>
          <w:divBdr>
            <w:top w:val="none" w:sz="0" w:space="0" w:color="auto"/>
            <w:left w:val="none" w:sz="0" w:space="0" w:color="auto"/>
            <w:bottom w:val="none" w:sz="0" w:space="0" w:color="auto"/>
            <w:right w:val="none" w:sz="0" w:space="0" w:color="auto"/>
          </w:divBdr>
        </w:div>
      </w:divsChild>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1206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2.mailanyone.net/scanner?m=1rONEt-0008qj-3n&amp;d=4%7Cmail%2F90%2F1705087800%2F1rONEt-0008qj-3n%7Cin2b%7C57e1b682%7C27198722%7C12094382%7C65A19367A8FCF0D63800271F1DBCCED6&amp;o=%2Fphth%3A%2Fctsnrssewa..oecdusntr%2Feye%2Fscne_weveenn%2Feetrlmth.st&amp;s=7KclFlw3zwOPeDs_GqBrDzVEk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2.mailanyone.net/scanner?m=1rONEt-0008qj-3n&amp;d=4%7Cmail%2F90%2F1705087800%2F1rONEt-0008qj-3n%7Cin2b%7C57e1b682%7C27198722%7C12094382%7C65A19367A8FCF0D63800271F1DBCCED6&amp;o=%2Fphto%3A%2Frts..wauo1qnc.ralocsctiofm%2Fm%2FfrjeO_%2FSXDpEVeQ3MJd4raH&amp;s=lekJtLBVIQgds8jShqRdZUej2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2024-04-07T12:32:00Z</cp:lastPrinted>
  <dcterms:created xsi:type="dcterms:W3CDTF">2024-04-18T14:21:00Z</dcterms:created>
  <dcterms:modified xsi:type="dcterms:W3CDTF">2024-04-18T14:21:00Z</dcterms:modified>
</cp:coreProperties>
</file>